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E7F80" w:rsidRPr="00114F06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14F06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Консультации для родителей </w:t>
      </w:r>
      <w:r>
        <w:rPr>
          <w:rFonts w:ascii="Times New Roman" w:hAnsi="Times New Roman" w:cs="Times New Roman"/>
          <w:bCs/>
          <w:sz w:val="28"/>
          <w:szCs w:val="28"/>
        </w:rPr>
        <w:t>«Взаимодействие ДОУ с семьей</w:t>
      </w:r>
      <w:r w:rsidRPr="00114F0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bookmarkEnd w:id="0"/>
    <w:p w:rsidR="00FE7F80" w:rsidRPr="00114F06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after="0" w:line="360" w:lineRule="auto"/>
        <w:ind w:left="5664"/>
        <w:jc w:val="both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ыполнила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воспитатель:  Журавлева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С.Н.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Дата проведения: 25.10</w:t>
      </w:r>
      <w:r>
        <w:rPr>
          <w:rFonts w:ascii="Times New Roman" w:hAnsi="Times New Roman" w:cs="Times New Roman"/>
          <w:bCs/>
          <w:sz w:val="28"/>
          <w:szCs w:val="28"/>
        </w:rPr>
        <w:t>.2016</w:t>
      </w: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</w:p>
    <w:p w:rsidR="00FE7F80" w:rsidRDefault="00FE7F80" w:rsidP="00FE7F80">
      <w:pPr>
        <w:shd w:val="clear" w:color="auto" w:fill="FFFFFF"/>
        <w:spacing w:before="100" w:beforeAutospacing="1" w:after="100" w:afterAutospacing="1" w:line="36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Отрок  2016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8150C" w:rsidRDefault="00F8150C"/>
    <w:p w:rsidR="00FE7F80" w:rsidRPr="00FE7F80" w:rsidRDefault="00FE7F80" w:rsidP="00FE7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lastRenderedPageBreak/>
        <w:t xml:space="preserve">Первая школа растущего человека – семья. Она – целый мир для ребенка, здесь он учится любить, терпеть, радоваться, сочувствовать. Любая педагогическая система без семьи – чистая абстракция. В условиях семьи складывается присущий только ей эмоционально-нравственный опыт: убеждения и идеалы, оценки и ценностные ориентации, отношение к окружающим людям и деятельности. Приоритет в воспитании ребенка, </w:t>
      </w: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принадлежит  семье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. Взаимодействие ДОУ с семьей – это объединение общих целей, интересов и деятельности в плане развития гармоничного и здорового ребенка. Совместную работу с семьей строим на принципах: добровольности, компетентности, современности, единства, системности и последовательности, преемственности и индивидуального подхода к каждому ребенку и к каждой семье.</w:t>
      </w:r>
    </w:p>
    <w:p w:rsidR="00FE7F80" w:rsidRPr="00FE7F80" w:rsidRDefault="00FE7F80" w:rsidP="00FE7F80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На протяжении пяти лет работаем над решением проблемы взаимодействия детского сада и семьи.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Цель нашей работы</w:t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– в сотрудничестве с семьей воспитать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 Это возможно в том случае, если фундаментом станет совместная детско-родительская физкультурно-оздоровительная деятельность, организованная на базе ДОУ, при которой взрослые личным примером будут подкреплять осознанное желание детей быть здоровыми.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Важным в работе с родителями считаем – формирование активной позиции в воспитании и оздоровлении ребенка, преодолении равнодушия.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Цель сотрудничества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способствовать установлению дружеских, отношений между поколениями, следовать положительному примеру, развивать социальные эмоции и мотивы, способствовать налаживанию межличностных отношений как нравственной основы социального поведения и патриотических чувств.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В ходе взаимодействия с семьями воспитанников решаем следующие задачи:</w:t>
      </w:r>
    </w:p>
    <w:p w:rsidR="00FE7F80" w:rsidRPr="00FE7F80" w:rsidRDefault="00FE7F80" w:rsidP="00FE7F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создание</w:t>
      </w:r>
      <w:proofErr w:type="gramEnd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системы взаимодействия с семьей в процессе воспитания у детей интереса к занятиям физкультурой и спортом на основе открытости ДОУ;</w:t>
      </w:r>
    </w:p>
    <w:p w:rsidR="00FE7F80" w:rsidRPr="00FE7F80" w:rsidRDefault="00FE7F80" w:rsidP="00FE7F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максимальное</w:t>
      </w:r>
      <w:proofErr w:type="gramEnd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использование имеющихся ресурсов: образовательных и материально-технических;</w:t>
      </w:r>
    </w:p>
    <w:p w:rsidR="00FE7F80" w:rsidRPr="00FE7F80" w:rsidRDefault="00FE7F80" w:rsidP="00FE7F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формирование</w:t>
      </w:r>
      <w:proofErr w:type="gramEnd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жизненно необходимых навыков в соответствии с индивидуальными способностями;</w:t>
      </w:r>
    </w:p>
    <w:p w:rsidR="00FE7F80" w:rsidRPr="00FE7F80" w:rsidRDefault="00FE7F80" w:rsidP="00FE7F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обеспечение</w:t>
      </w:r>
      <w:proofErr w:type="gramEnd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физического и психического благополучия;</w:t>
      </w:r>
    </w:p>
    <w:p w:rsidR="00FE7F80" w:rsidRPr="00FE7F80" w:rsidRDefault="00FE7F80" w:rsidP="00FE7F8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формирование</w:t>
      </w:r>
      <w:proofErr w:type="gramEnd"/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у детей системы знаний о собственном теле, здоровом образе жизни, культурно-гигиенических навыках, основах анатомического строения собственного тела.</w:t>
      </w:r>
    </w:p>
    <w:p w:rsidR="00FE7F80" w:rsidRPr="00FE7F80" w:rsidRDefault="00FE7F80" w:rsidP="00FE7F80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Решение этих задач возможно лишь при условии заинтересованного и активного партнерства педагогов ДОУ и родителей.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Общение родителей с коллективом детского сада наиболее продуктивно проходит во время праздников. Причина – сама атмосфера этих мероприятий, наполненная радостью и весельем. Но чтобы праздники не стали своеобразным отчетом перед родителями, которые в таком случае играют роль зрителей, судей, критиков, необходима четкая система взаимодействия педагогов, родителей детей.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Работу с родителями условно разделили на три части.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Первая часть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включает анализ: потребностей, жизненных принципов, компетентности, культуры. Используем общепринятые методы – анкетирование, беседа.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Вторая часть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привлечение родителей к совместной физкультурно-оздоровительной деятельности и повышение их компетентности в воспитании здоровой и физически развитой личности, а также роли влияния положительного примера взрослых.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В практической деятельности применяем следующие виды взаимодействия:</w:t>
      </w:r>
    </w:p>
    <w:p w:rsidR="00FE7F80" w:rsidRPr="00FE7F80" w:rsidRDefault="00FE7F80" w:rsidP="00FE7F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информационное</w:t>
      </w:r>
      <w:proofErr w:type="gramEnd"/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 xml:space="preserve"> направление: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</w:t>
      </w:r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индивидуальные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беседы и консультации;</w:t>
      </w:r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 коллективные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родительские собрания, конференции, дискуссии, диспуты, круглые столы, деловые игры, ток-шоу, семинары-практикумы;</w:t>
      </w:r>
    </w:p>
    <w:p w:rsidR="00FE7F80" w:rsidRPr="00FE7F80" w:rsidRDefault="00FE7F80" w:rsidP="00FE7F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lastRenderedPageBreak/>
        <w:t>наглядно</w:t>
      </w:r>
      <w:proofErr w:type="gramEnd"/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-педагогическая информация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тематические выставки, памятки-инструкции, папки-передвижки, видеотека, информационные корзины </w:t>
      </w:r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(листки);</w:t>
      </w:r>
    </w:p>
    <w:p w:rsidR="00FE7F80" w:rsidRPr="00FE7F80" w:rsidRDefault="00FE7F80" w:rsidP="00FE7F8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просмотр</w:t>
      </w:r>
      <w:proofErr w:type="gramEnd"/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 xml:space="preserve"> родителями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открытых занятий по физической культуре, спортивных досугов.</w:t>
      </w:r>
    </w:p>
    <w:p w:rsidR="00FE7F80" w:rsidRPr="00FE7F80" w:rsidRDefault="00FE7F80" w:rsidP="00FE7F80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На этом этапе следует к родителям относиться терпеливо, как к ученикам, потому что большое количество литературы может вызвать утомление, а неподкрепленный содержанием досуг превратиться для них в пустую «забаву</w:t>
      </w: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».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Третья</w:t>
      </w:r>
      <w:proofErr w:type="gramEnd"/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 xml:space="preserve"> часть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– активное участие родителей в физкультурно-оздоровительной деятельности – </w:t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совместное творчество родителей и детей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:</w:t>
      </w:r>
    </w:p>
    <w:p w:rsidR="00FE7F80" w:rsidRPr="00FE7F80" w:rsidRDefault="00FE7F80" w:rsidP="00FE7F8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совместные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физкультурные праздники и развлечения;</w:t>
      </w:r>
    </w:p>
    <w:p w:rsidR="00FE7F80" w:rsidRPr="00FE7F80" w:rsidRDefault="00FE7F80" w:rsidP="00FE7F8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домашние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задания;</w:t>
      </w:r>
    </w:p>
    <w:p w:rsidR="00FE7F80" w:rsidRPr="00FE7F80" w:rsidRDefault="00FE7F80" w:rsidP="00FE7F8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самостоятельный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подбор тематической литературы, выступления на собраниях, гостиных, подготовку газеты и т.д.;</w:t>
      </w:r>
    </w:p>
    <w:p w:rsidR="00FE7F80" w:rsidRPr="00FE7F80" w:rsidRDefault="00FE7F80" w:rsidP="00FE7F8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</w:pP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работа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по привлечению родителей новых воспитанников и тех, кто не проявил должного интереса к совместной с детьми физкультурно-оздоровительной деятельности.</w:t>
      </w:r>
    </w:p>
    <w:p w:rsidR="00FE7F80" w:rsidRPr="00FE7F80" w:rsidRDefault="00FE7F80" w:rsidP="00FE7F80">
      <w:pPr>
        <w:spacing w:after="0" w:line="240" w:lineRule="auto"/>
        <w:rPr>
          <w:sz w:val="24"/>
          <w:szCs w:val="24"/>
        </w:rPr>
      </w:pP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Благодаря папкам-передвижкам, стендам, методической литературе родители получают исчерпывающую информацию по различным вопросам, например: как осуществляется закаливание, какие необходимо применять физические упражнения для формирования правильной осанки и профилактики плоскостопия, как руководить подвижными играми детей.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Результативность всей работы зависит не только от усилий и мастерства педагогов, но и от всей системы организации работы по физическому воспитанию дошкольников, поэтому важную роль отводим планированию физкультурно-оздоровительных мероприятий в течение учебного года.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Разработали и успешно реализовали проект </w:t>
      </w:r>
      <w:r w:rsidRPr="00FE7F80">
        <w:rPr>
          <w:rFonts w:ascii="Times New Roman" w:hAnsi="Times New Roman" w:cs="Times New Roman"/>
          <w:b/>
          <w:bCs/>
          <w:color w:val="646464"/>
          <w:sz w:val="24"/>
          <w:szCs w:val="24"/>
          <w:shd w:val="clear" w:color="auto" w:fill="FFFFFF"/>
          <w:lang w:eastAsia="ru-RU"/>
        </w:rPr>
        <w:t>«К Олимпийским вершинам с детства».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Цель проекта – приобщить детей к истинным ценностям ФК, воспитать в духе общечеловеческих ценностей и морали, дружбы между людьми, привить потребность в состязательности. Этот проект предоставляет большие возможности для проявления творческой инициативы детей, родителей, педагогов.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При реализации проекта используем разнообразные формы работы: сказки, викторины, загадки, конкурсы рисунков и поделок «Наш друг – спорт», смотр-конкурс «Спортивное древо нашего рода», рукописная книга «Физическая культура в нашей семье», фотоальбом «Мы дружим со спортом», День открытых дверей, Неделя Здоровья, театрализованные спортивно-оздоровительные представления и праздники: «Папа, мама и я – спортивная семья!», «Праздник воинов отважных», «Богатырские состязания», Малые Олимпийские игры.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Подробно хотим остановиться на проведении семейных развлечений и праздников.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При организации праздников и спортивных соревнований учитываем условия семейного воспитания детей. Привлекаем к совместным действиям старших сестер и братьев и других членов семьи.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Праздники проводим с активным привлечением родителей. Задача этих праздников – сформировать потребность, вызвать желание участвовать в совместной физкультурно-досуговой деятельности. Веселая атмосфера праздника передается и взрослым, способствует пробуждению у них интереса к общению со своими детьми.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При проведении праздников обеспечиваем ощущение постоянной новизны деятельности у детей и родителей, которая вызывает положительный эмоциональный отклик, радует глаз. Они становятся привлекательными и интересными, способствуют развитию ребенка.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 xml:space="preserve"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lastRenderedPageBreak/>
        <w:t>ребенка.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Большой популярностью у нас в детском саду пользуются соревнования </w:t>
      </w:r>
      <w:r w:rsidRPr="00FE7F80">
        <w:rPr>
          <w:rFonts w:ascii="Times New Roman" w:hAnsi="Times New Roman" w:cs="Times New Roman"/>
          <w:b/>
          <w:bCs/>
          <w:i/>
          <w:iCs/>
          <w:color w:val="646464"/>
          <w:sz w:val="24"/>
          <w:szCs w:val="24"/>
          <w:shd w:val="clear" w:color="auto" w:fill="FFFFFF"/>
          <w:lang w:eastAsia="ru-RU"/>
        </w:rPr>
        <w:t>«Папа, мама и я – спортивная семья!»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Семьи принимают активное участие, как в садовых, так и городских соревнованиях «Вместе с сыном, вместе с дочкой!».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При подготовке к соревнованиям продумываем оформление зала. Стараемся сделать его оригинальным, красочным, создающим праздничное настроение. В группах размещаем красочные объявления, положение о соревнованиях.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За месяц до соревнований проводим анкетирование родителей с целью выявления семей-участников соревнований. Проанализировав собранные анкеты, разрабатываем положение о проведении семейного праздника. Вечером в спортивном зале встречаемся с родителями и знакомим их с программой соревнований, вместе обсуждаем ее. С администрацией детского сада и родительским комитетом заранее обговариваются подарки всем участникам соревнований. Для судейства соревнований выбираем жюри в составе заведующего детским садом, родителей и воспитателей.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Цель сотрудничества – способствовать установлению дружеских отношений между поколениями, следовать положительному примеру, развивать социальные эмоции и мотивы, способствовать налаживанию межличностных отношений как нравственной основы социального поведения и патриотических чувств.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Ежегодно в марте проходит </w:t>
      </w:r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Неделя Здоровья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с целью воспитания у детей интереса к оздоровлению собственного организма, развития навыков ведения здорового образа жизни, а также ответственности за свое здоровье и здоровье окружающих с активным привлечением членов семьи разных поколений.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Два раза в год проводятся </w:t>
      </w:r>
      <w:r w:rsidRPr="00FE7F80">
        <w:rPr>
          <w:rFonts w:ascii="Times New Roman" w:hAnsi="Times New Roman" w:cs="Times New Roman"/>
          <w:i/>
          <w:iCs/>
          <w:color w:val="646464"/>
          <w:sz w:val="24"/>
          <w:szCs w:val="24"/>
          <w:shd w:val="clear" w:color="auto" w:fill="FFFFFF"/>
          <w:lang w:eastAsia="ru-RU"/>
        </w:rPr>
        <w:t>Дни открытых дверей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 «Если хочешь быть здоров», которые способствуют повышению активности родителей, формированию у них вкуса к педагогической работе со своими детьми. В день открытых дверей оформляем выставку «Растим здоровое поколение», отражающую работу детского сада по физическому воспитанию. Родителям предоставляется возможность присутствовать на утренней гимнастике, физкультурных занятиях, развлечениях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 Система взаимодействия ДОУ и семьи по формированию здорового образа жизни позволяет сформировать функциональную систему  и фундамент культуры будущего взрослого человека, в которую входит: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·   положительное отношение к физическим упражнениям, играм и закаливающим процедурам, к правилам личной гигиены, соблюдению режима дня в семье и ДОУ;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·   мотивация к занятиям физическими упражнениями и привлечение родителей и детей к спорту;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·   начальные навыки естественных движений общеразвивающего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·   уровень физической подготовленности, соответствующий нормативам ДОУ.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Предполагаемые результаты для детей: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1) Сформированные навыки здорового образа жизни.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2) Правильное физическое развитие детского организма, повышение его сопротивляемости инфекциям.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3) Улучшение соматических показателей здоровья и показателей физической подготовленности.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 xml:space="preserve"> 4) </w:t>
      </w:r>
      <w:proofErr w:type="spell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гигиенической культуры, наличие потребности в здоровом образе жизни и возможностей его обеспечения.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Для родителей: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1) Сформированная активная родительская позиция.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2) Повышение компетентности родителей в вопросах физического развития и здоровья.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3) Активное участие родителей в жизнедеятельности ДОУ.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lastRenderedPageBreak/>
        <w:t>Для педагогов: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1) Качественное освоение педагогами инновационных технологий физического воспитания и оздоровления детей.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2) Повышение профессионального уровня педагогов.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3) Улучшение качества работы по физическому воспитанию с детьми дошкольного возраста.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 4) Личностный и профессиональный рост, самореализация, моральное удовлетворение. </w:t>
      </w:r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br/>
        <w:t>Чтобы понять на каком уровне находится взаимодействие ДОУ и семьи по вопросу привития ЗОЖ можно провести социально-</w:t>
      </w:r>
      <w:proofErr w:type="spell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гигиеническй</w:t>
      </w:r>
      <w:proofErr w:type="spell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скрининг. По его результатам Можно судить о качественном уровне </w:t>
      </w:r>
      <w:proofErr w:type="gramStart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>взаимодействия  сада</w:t>
      </w:r>
      <w:proofErr w:type="gramEnd"/>
      <w:r w:rsidRPr="00FE7F80">
        <w:rPr>
          <w:rFonts w:ascii="Times New Roman" w:hAnsi="Times New Roman" w:cs="Times New Roman"/>
          <w:color w:val="646464"/>
          <w:sz w:val="24"/>
          <w:szCs w:val="24"/>
          <w:shd w:val="clear" w:color="auto" w:fill="FFFFFF"/>
          <w:lang w:eastAsia="ru-RU"/>
        </w:rPr>
        <w:t xml:space="preserve"> и семьи в это</w:t>
      </w:r>
    </w:p>
    <w:sectPr w:rsidR="00FE7F80" w:rsidRPr="00FE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2BD"/>
    <w:multiLevelType w:val="multilevel"/>
    <w:tmpl w:val="968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92334"/>
    <w:multiLevelType w:val="multilevel"/>
    <w:tmpl w:val="5E4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543A4"/>
    <w:multiLevelType w:val="multilevel"/>
    <w:tmpl w:val="7B7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9"/>
    <w:rsid w:val="000666CA"/>
    <w:rsid w:val="003C2E29"/>
    <w:rsid w:val="00F8150C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EFC9-1099-4482-B1C9-31EB86B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8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F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Улыбка-1</dc:creator>
  <cp:keywords/>
  <dc:description/>
  <cp:lastModifiedBy>Улыбка-1</cp:lastModifiedBy>
  <cp:revision>2</cp:revision>
  <cp:lastPrinted>2017-06-20T08:23:00Z</cp:lastPrinted>
  <dcterms:created xsi:type="dcterms:W3CDTF">2017-06-20T08:17:00Z</dcterms:created>
  <dcterms:modified xsi:type="dcterms:W3CDTF">2017-06-20T08:33:00Z</dcterms:modified>
</cp:coreProperties>
</file>